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52" w:rsidRPr="00BE5E43" w:rsidRDefault="00B95052" w:rsidP="00B95052">
      <w:pPr>
        <w:ind w:left="1080"/>
        <w:jc w:val="center"/>
        <w:rPr>
          <w:rFonts w:ascii="Arial" w:hAnsi="Arial" w:cs="Arial"/>
          <w:b/>
          <w:color w:val="000000"/>
          <w:sz w:val="40"/>
          <w:szCs w:val="40"/>
          <w:lang w:val="hu-HU"/>
        </w:rPr>
      </w:pPr>
    </w:p>
    <w:p w:rsidR="00B95052" w:rsidRPr="00BE5E43" w:rsidRDefault="00B95052" w:rsidP="00B95052">
      <w:pPr>
        <w:ind w:left="1080"/>
        <w:rPr>
          <w:rFonts w:ascii="Arial" w:hAnsi="Arial" w:cs="Arial"/>
          <w:b/>
          <w:color w:val="000000"/>
          <w:sz w:val="20"/>
          <w:szCs w:val="20"/>
          <w:lang w:val="hu-HU"/>
        </w:rPr>
      </w:pPr>
    </w:p>
    <w:p w:rsidR="00B95052" w:rsidRDefault="00B95052" w:rsidP="0070084B">
      <w:pPr>
        <w:jc w:val="center"/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</w:pPr>
      <w:r w:rsidRPr="00BE5E43"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  <w:t>Jóváhagyott</w:t>
      </w:r>
      <w:r w:rsidRPr="00BE5E43">
        <w:rPr>
          <w:rFonts w:ascii="Arial" w:hAnsi="Arial" w:cs="Arial"/>
          <w:b/>
          <w:color w:val="000000"/>
          <w:sz w:val="36"/>
          <w:szCs w:val="36"/>
          <w:lang w:val="hu-HU"/>
        </w:rPr>
        <w:t xml:space="preserve"> </w:t>
      </w:r>
      <w:proofErr w:type="spellStart"/>
      <w:r w:rsidR="0070084B"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  <w:t>Masodine</w:t>
      </w:r>
      <w:proofErr w:type="spellEnd"/>
      <w:r w:rsidR="0070084B"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  <w:t xml:space="preserve"> 1:3 és </w:t>
      </w:r>
      <w:proofErr w:type="spellStart"/>
      <w:r w:rsidR="0070084B"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  <w:t>Masofilm</w:t>
      </w:r>
      <w:proofErr w:type="spellEnd"/>
      <w:r w:rsidR="0070084B"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  <w:t xml:space="preserve"> </w:t>
      </w:r>
      <w:r w:rsidR="00413756" w:rsidRPr="00BE5E43"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  <w:t>keverési arányok</w:t>
      </w:r>
      <w:r w:rsidR="0070084B"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  <w:t xml:space="preserve"> </w:t>
      </w:r>
      <w:r w:rsidRPr="00BE5E43"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  <w:t>kórokozók ellen</w:t>
      </w:r>
      <w:r w:rsidR="00341ACC" w:rsidRPr="00BE5E43">
        <w:rPr>
          <w:rStyle w:val="hps"/>
          <w:rFonts w:ascii="Arial" w:hAnsi="Arial" w:cs="Arial"/>
          <w:b/>
          <w:color w:val="000000"/>
          <w:sz w:val="36"/>
          <w:szCs w:val="36"/>
          <w:lang w:val="hu-HU"/>
        </w:rPr>
        <w:t xml:space="preserve"> </w:t>
      </w:r>
    </w:p>
    <w:p w:rsidR="0070084B" w:rsidRPr="00BE5E43" w:rsidRDefault="0070084B" w:rsidP="0070084B">
      <w:pPr>
        <w:jc w:val="center"/>
        <w:rPr>
          <w:rFonts w:ascii="Arial" w:hAnsi="Arial" w:cs="Arial"/>
          <w:color w:val="000000"/>
          <w:sz w:val="12"/>
          <w:szCs w:val="12"/>
          <w:lang w:val="hu-HU"/>
        </w:rPr>
      </w:pPr>
    </w:p>
    <w:p w:rsidR="00B95052" w:rsidRPr="0070084B" w:rsidRDefault="0070084B" w:rsidP="00B95052">
      <w:pPr>
        <w:rPr>
          <w:rFonts w:ascii="Arial" w:hAnsi="Arial" w:cs="Arial"/>
          <w:b/>
          <w:color w:val="000000"/>
          <w:lang w:val="hu-HU"/>
        </w:rPr>
      </w:pPr>
      <w:r w:rsidRPr="0070084B">
        <w:rPr>
          <w:rFonts w:ascii="Arial" w:hAnsi="Arial" w:cs="Arial"/>
          <w:b/>
          <w:color w:val="000000"/>
          <w:lang w:val="hu-HU"/>
        </w:rPr>
        <w:t>Fejés előtt:</w:t>
      </w:r>
    </w:p>
    <w:tbl>
      <w:tblPr>
        <w:tblW w:w="947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  <w:gridCol w:w="2987"/>
      </w:tblGrid>
      <w:tr w:rsidR="00526D7F" w:rsidRPr="001C48ED" w:rsidTr="005074D4">
        <w:trPr>
          <w:trHeight w:val="814"/>
        </w:trPr>
        <w:tc>
          <w:tcPr>
            <w:tcW w:w="947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26D7F" w:rsidRPr="001C48ED" w:rsidRDefault="00526D7F" w:rsidP="00526D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MASODINE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1:3</w:t>
            </w:r>
          </w:p>
        </w:tc>
      </w:tr>
      <w:tr w:rsidR="001C48ED" w:rsidRPr="001C48ED" w:rsidTr="005074D4">
        <w:trPr>
          <w:trHeight w:val="397"/>
        </w:trPr>
        <w:tc>
          <w:tcPr>
            <w:tcW w:w="9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1C48ED" w:rsidRPr="001C48ED" w:rsidRDefault="001C48ED" w:rsidP="00526D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 xml:space="preserve">EN1656 </w:t>
            </w:r>
            <w:r w:rsidR="00526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(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&lt;1 p</w:t>
            </w:r>
            <w:r w:rsidR="00526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erc; alacsony szennyeződés)</w:t>
            </w:r>
          </w:p>
        </w:tc>
      </w:tr>
      <w:tr w:rsidR="001C48ED" w:rsidRPr="001C48ED" w:rsidTr="005074D4">
        <w:trPr>
          <w:trHeight w:val="397"/>
        </w:trPr>
        <w:tc>
          <w:tcPr>
            <w:tcW w:w="6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Escherichia</w:t>
            </w:r>
            <w:proofErr w:type="spellEnd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 xml:space="preserve"> coli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48ED" w:rsidRPr="001C48ED" w:rsidRDefault="00526D7F" w:rsidP="001C48E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 w:eastAsia="sk-SK"/>
              </w:rPr>
              <w:t>1:7 - 1:15</w:t>
            </w:r>
          </w:p>
        </w:tc>
      </w:tr>
      <w:tr w:rsidR="00526D7F" w:rsidRPr="001C48ED" w:rsidTr="005074D4">
        <w:trPr>
          <w:trHeight w:val="397"/>
        </w:trPr>
        <w:tc>
          <w:tcPr>
            <w:tcW w:w="6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D7F" w:rsidRPr="001C48ED" w:rsidRDefault="00526D7F" w:rsidP="00526D7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Staphylococcus</w:t>
            </w:r>
            <w:proofErr w:type="spellEnd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aureus</w:t>
            </w:r>
            <w:proofErr w:type="spellEnd"/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D7F" w:rsidRPr="001C48ED" w:rsidRDefault="00526D7F" w:rsidP="00526D7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hu-HU" w:eastAsia="sk-SK"/>
              </w:rPr>
              <w:t>1:7 - 1:15</w:t>
            </w:r>
          </w:p>
        </w:tc>
      </w:tr>
    </w:tbl>
    <w:p w:rsidR="0070084B" w:rsidRDefault="0070084B" w:rsidP="00B95052">
      <w:pPr>
        <w:rPr>
          <w:rFonts w:ascii="Arial" w:hAnsi="Arial" w:cs="Arial"/>
          <w:color w:val="000000"/>
          <w:sz w:val="20"/>
          <w:szCs w:val="20"/>
          <w:lang w:val="hu-HU"/>
        </w:rPr>
      </w:pPr>
    </w:p>
    <w:p w:rsidR="0070084B" w:rsidRDefault="0070084B" w:rsidP="0070084B">
      <w:pPr>
        <w:rPr>
          <w:rFonts w:ascii="Arial" w:hAnsi="Arial" w:cs="Arial"/>
          <w:b/>
          <w:color w:val="000000"/>
          <w:lang w:val="hu-HU"/>
        </w:rPr>
      </w:pPr>
      <w:r>
        <w:rPr>
          <w:rFonts w:ascii="Arial" w:hAnsi="Arial" w:cs="Arial"/>
          <w:b/>
          <w:color w:val="000000"/>
          <w:lang w:val="hu-HU"/>
        </w:rPr>
        <w:t>Fejés után</w:t>
      </w:r>
      <w:r w:rsidRPr="0070084B">
        <w:rPr>
          <w:rFonts w:ascii="Arial" w:hAnsi="Arial" w:cs="Arial"/>
          <w:b/>
          <w:color w:val="000000"/>
          <w:lang w:val="hu-HU"/>
        </w:rPr>
        <w:t>:</w:t>
      </w:r>
    </w:p>
    <w:tbl>
      <w:tblPr>
        <w:tblW w:w="95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0"/>
        <w:gridCol w:w="3015"/>
      </w:tblGrid>
      <w:tr w:rsidR="00526D7F" w:rsidRPr="001C48ED" w:rsidTr="005074D4">
        <w:trPr>
          <w:trHeight w:val="690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6D7F" w:rsidRPr="001C48ED" w:rsidRDefault="00526D7F" w:rsidP="00526D7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MASODINE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 xml:space="preserve"> 1:3</w:t>
            </w:r>
          </w:p>
        </w:tc>
      </w:tr>
      <w:tr w:rsidR="001C48ED" w:rsidRPr="001C48ED" w:rsidTr="005074D4">
        <w:trPr>
          <w:trHeight w:val="340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C48ED" w:rsidRPr="001C48ED" w:rsidRDefault="001C48ED" w:rsidP="007323F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EN1656 (&lt; 5min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 xml:space="preserve">; </w:t>
            </w:r>
            <w:r w:rsidR="007323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magas szennyeződés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)</w:t>
            </w:r>
          </w:p>
        </w:tc>
      </w:tr>
      <w:tr w:rsidR="001C48ED" w:rsidRPr="001C48ED" w:rsidTr="005074D4">
        <w:trPr>
          <w:trHeight w:val="3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Staphylococcus</w:t>
            </w:r>
            <w:proofErr w:type="spellEnd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aureus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1C48ED">
              <w:rPr>
                <w:rFonts w:ascii="Arial" w:hAnsi="Arial" w:cs="Arial"/>
                <w:color w:val="000000"/>
                <w:sz w:val="20"/>
                <w:szCs w:val="20"/>
                <w:lang w:val="hu-HU" w:eastAsia="sk-SK"/>
              </w:rPr>
              <w:t>1:3 - 1:60</w:t>
            </w:r>
          </w:p>
        </w:tc>
      </w:tr>
      <w:tr w:rsidR="001C48ED" w:rsidRPr="001C48ED" w:rsidTr="005074D4">
        <w:trPr>
          <w:trHeight w:val="3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Streptococcus</w:t>
            </w:r>
            <w:proofErr w:type="spellEnd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agalactiae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Arial" w:hAnsi="Arial" w:cs="Arial"/>
                <w:color w:val="000000"/>
                <w:sz w:val="20"/>
                <w:szCs w:val="20"/>
                <w:lang w:val="sk-SK" w:eastAsia="sk-SK"/>
              </w:rPr>
            </w:pPr>
            <w:r w:rsidRPr="001C48ED">
              <w:rPr>
                <w:rFonts w:ascii="Arial" w:hAnsi="Arial" w:cs="Arial"/>
                <w:color w:val="000000"/>
                <w:sz w:val="20"/>
                <w:szCs w:val="20"/>
                <w:lang w:val="hu-HU" w:eastAsia="sk-SK"/>
              </w:rPr>
              <w:t>1:3 - 1:60</w:t>
            </w:r>
          </w:p>
        </w:tc>
      </w:tr>
      <w:tr w:rsidR="001C48ED" w:rsidRPr="001C48ED" w:rsidTr="005074D4">
        <w:trPr>
          <w:trHeight w:val="3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Enterococcus</w:t>
            </w:r>
            <w:proofErr w:type="spellEnd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hirae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1C48ED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1:3 - 1:60</w:t>
            </w:r>
          </w:p>
        </w:tc>
      </w:tr>
      <w:tr w:rsidR="001C48ED" w:rsidRPr="001C48ED" w:rsidTr="005074D4">
        <w:trPr>
          <w:trHeight w:val="3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Proteus</w:t>
            </w:r>
            <w:proofErr w:type="spellEnd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vulgaris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1C48ED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1:3 - 1:60</w:t>
            </w:r>
          </w:p>
        </w:tc>
      </w:tr>
      <w:tr w:rsidR="001C48ED" w:rsidRPr="001C48ED" w:rsidTr="005074D4">
        <w:trPr>
          <w:trHeight w:val="3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Pseudomonas</w:t>
            </w:r>
            <w:proofErr w:type="spellEnd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aeruginosa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1C48ED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1:3 - 1:60</w:t>
            </w:r>
          </w:p>
        </w:tc>
      </w:tr>
      <w:tr w:rsidR="001C48ED" w:rsidRPr="001C48ED" w:rsidTr="005074D4">
        <w:trPr>
          <w:trHeight w:val="340"/>
        </w:trPr>
        <w:tc>
          <w:tcPr>
            <w:tcW w:w="9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EN1657 </w:t>
            </w:r>
            <w:r w:rsidR="00526D7F"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(&lt; 5min</w:t>
            </w:r>
            <w:r w:rsidR="00526D7F"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 xml:space="preserve">; </w:t>
            </w:r>
            <w:r w:rsidR="00526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magas szennyeződés</w:t>
            </w:r>
            <w:r w:rsidR="00526D7F"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)</w:t>
            </w:r>
          </w:p>
        </w:tc>
      </w:tr>
      <w:tr w:rsidR="001C48ED" w:rsidRPr="001C48ED" w:rsidTr="005074D4">
        <w:trPr>
          <w:trHeight w:val="340"/>
        </w:trPr>
        <w:tc>
          <w:tcPr>
            <w:tcW w:w="6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ED" w:rsidRPr="001C48ED" w:rsidRDefault="001C48ED" w:rsidP="001C48E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Candida</w:t>
            </w:r>
            <w:proofErr w:type="spellEnd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1C48ED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albicans</w:t>
            </w:r>
            <w:proofErr w:type="spellEnd"/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8ED" w:rsidRPr="001C48ED" w:rsidRDefault="007323F1" w:rsidP="007323F1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1C48ED">
              <w:rPr>
                <w:rFonts w:ascii="Calibri" w:hAnsi="Calibri" w:cs="Calibri"/>
                <w:color w:val="000000"/>
                <w:sz w:val="22"/>
                <w:szCs w:val="22"/>
                <w:lang w:val="sk-SK" w:eastAsia="sk-SK"/>
              </w:rPr>
              <w:t>1:3 - 1:60</w:t>
            </w:r>
          </w:p>
        </w:tc>
      </w:tr>
    </w:tbl>
    <w:p w:rsidR="007323F1" w:rsidRDefault="007323F1" w:rsidP="007323F1">
      <w:pPr>
        <w:rPr>
          <w:rFonts w:ascii="Arial" w:hAnsi="Arial" w:cs="Arial"/>
          <w:color w:val="000000"/>
          <w:sz w:val="20"/>
          <w:szCs w:val="20"/>
          <w:lang w:val="hu-HU"/>
        </w:rPr>
      </w:pPr>
      <w:r w:rsidRPr="007323F1">
        <w:rPr>
          <w:rFonts w:ascii="Arial" w:hAnsi="Arial" w:cs="Arial"/>
          <w:color w:val="000000"/>
          <w:sz w:val="20"/>
          <w:szCs w:val="20"/>
          <w:lang w:val="hu-HU"/>
        </w:rPr>
        <w:t xml:space="preserve">Alkalmas </w:t>
      </w:r>
      <w:proofErr w:type="spellStart"/>
      <w:r w:rsidRPr="007323F1">
        <w:rPr>
          <w:rFonts w:ascii="Arial" w:hAnsi="Arial" w:cs="Arial"/>
          <w:color w:val="000000"/>
          <w:sz w:val="20"/>
          <w:szCs w:val="20"/>
          <w:lang w:val="hu-HU"/>
        </w:rPr>
        <w:t>mas</w:t>
      </w:r>
      <w:r>
        <w:rPr>
          <w:rFonts w:ascii="Arial" w:hAnsi="Arial" w:cs="Arial"/>
          <w:color w:val="000000"/>
          <w:sz w:val="20"/>
          <w:szCs w:val="20"/>
          <w:lang w:val="hu-HU"/>
        </w:rPr>
        <w:t>z</w:t>
      </w:r>
      <w:r w:rsidRPr="007323F1">
        <w:rPr>
          <w:rFonts w:ascii="Arial" w:hAnsi="Arial" w:cs="Arial"/>
          <w:color w:val="000000"/>
          <w:sz w:val="20"/>
          <w:szCs w:val="20"/>
          <w:lang w:val="hu-HU"/>
        </w:rPr>
        <w:t>titis</w:t>
      </w:r>
      <w:r>
        <w:rPr>
          <w:rFonts w:ascii="Arial" w:hAnsi="Arial" w:cs="Arial"/>
          <w:color w:val="000000"/>
          <w:sz w:val="20"/>
          <w:szCs w:val="20"/>
          <w:lang w:val="hu-HU"/>
        </w:rPr>
        <w:t>z</w:t>
      </w:r>
      <w:proofErr w:type="spellEnd"/>
      <w:r w:rsidRPr="007323F1">
        <w:rPr>
          <w:rFonts w:ascii="Arial" w:hAnsi="Arial" w:cs="Arial"/>
          <w:color w:val="000000"/>
          <w:sz w:val="20"/>
          <w:szCs w:val="20"/>
          <w:lang w:val="hu-HU"/>
        </w:rPr>
        <w:t xml:space="preserve"> kezelés</w:t>
      </w:r>
      <w:r>
        <w:rPr>
          <w:rFonts w:ascii="Arial" w:hAnsi="Arial" w:cs="Arial"/>
          <w:color w:val="000000"/>
          <w:sz w:val="20"/>
          <w:szCs w:val="20"/>
          <w:lang w:val="hu-HU"/>
        </w:rPr>
        <w:t>é</w:t>
      </w:r>
      <w:r w:rsidRPr="007323F1">
        <w:rPr>
          <w:rFonts w:ascii="Arial" w:hAnsi="Arial" w:cs="Arial"/>
          <w:color w:val="000000"/>
          <w:sz w:val="20"/>
          <w:szCs w:val="20"/>
          <w:lang w:val="hu-HU"/>
        </w:rPr>
        <w:t xml:space="preserve">re, </w:t>
      </w:r>
      <w:r>
        <w:rPr>
          <w:rFonts w:ascii="Arial" w:hAnsi="Arial" w:cs="Arial"/>
          <w:color w:val="000000"/>
          <w:sz w:val="20"/>
          <w:szCs w:val="20"/>
          <w:lang w:val="hu-HU"/>
        </w:rPr>
        <w:t>a szomatikus sejtszám és a teljes mikroorganizmus szám csökkentésére</w:t>
      </w:r>
      <w:r w:rsidRPr="007323F1">
        <w:rPr>
          <w:rFonts w:ascii="Arial" w:hAnsi="Arial" w:cs="Arial"/>
          <w:color w:val="000000"/>
          <w:sz w:val="20"/>
          <w:szCs w:val="20"/>
          <w:lang w:val="hu-HU"/>
        </w:rPr>
        <w:t>, vala</w:t>
      </w:r>
      <w:r>
        <w:rPr>
          <w:rFonts w:ascii="Arial" w:hAnsi="Arial" w:cs="Arial"/>
          <w:color w:val="000000"/>
          <w:sz w:val="20"/>
          <w:szCs w:val="20"/>
          <w:lang w:val="hu-HU"/>
        </w:rPr>
        <w:t>mint automatikus fejőházakba.</w:t>
      </w:r>
    </w:p>
    <w:p w:rsidR="007323F1" w:rsidRPr="0070084B" w:rsidRDefault="007323F1" w:rsidP="007323F1">
      <w:pPr>
        <w:rPr>
          <w:rFonts w:ascii="Arial" w:hAnsi="Arial" w:cs="Arial"/>
          <w:color w:val="000000"/>
          <w:sz w:val="20"/>
          <w:szCs w:val="20"/>
          <w:lang w:val="hu-HU"/>
        </w:rPr>
      </w:pPr>
    </w:p>
    <w:p w:rsidR="00B95052" w:rsidRPr="00BE5E43" w:rsidRDefault="00B95052" w:rsidP="00B95052">
      <w:pPr>
        <w:rPr>
          <w:rFonts w:ascii="Arial" w:hAnsi="Arial" w:cs="Arial"/>
          <w:color w:val="000000"/>
          <w:sz w:val="19"/>
          <w:szCs w:val="19"/>
          <w:lang w:val="hu-HU"/>
        </w:rPr>
      </w:pPr>
    </w:p>
    <w:tbl>
      <w:tblPr>
        <w:tblW w:w="95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6"/>
      </w:tblGrid>
      <w:tr w:rsidR="00526D7F" w:rsidRPr="00526D7F" w:rsidTr="005074D4">
        <w:trPr>
          <w:trHeight w:val="340"/>
        </w:trPr>
        <w:tc>
          <w:tcPr>
            <w:tcW w:w="9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MASOFILM</w:t>
            </w:r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26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EN1656 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(&lt; 5min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magas szennyeződés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)</w:t>
            </w:r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Staphylococcus</w:t>
            </w:r>
            <w:proofErr w:type="spellEnd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 xml:space="preserve"> </w:t>
            </w: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aureus</w:t>
            </w:r>
            <w:proofErr w:type="spellEnd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 xml:space="preserve"> (var </w:t>
            </w: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mexicana</w:t>
            </w:r>
            <w:proofErr w:type="spellEnd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)</w:t>
            </w:r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>Escherichia</w:t>
            </w:r>
            <w:proofErr w:type="spellEnd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hu-HU" w:eastAsia="sk-SK"/>
              </w:rPr>
              <w:t xml:space="preserve"> coli</w:t>
            </w:r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Streptococcus</w:t>
            </w:r>
            <w:proofErr w:type="spellEnd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agalactiae</w:t>
            </w:r>
            <w:proofErr w:type="spellEnd"/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Streptococcus</w:t>
            </w:r>
            <w:proofErr w:type="spellEnd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uberis</w:t>
            </w:r>
            <w:proofErr w:type="spellEnd"/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26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EN1657 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(&lt; 5min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magas szennyeződés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)</w:t>
            </w:r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Candida</w:t>
            </w:r>
            <w:proofErr w:type="spellEnd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albicans</w:t>
            </w:r>
            <w:proofErr w:type="spellEnd"/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</w:pPr>
            <w:r w:rsidRPr="00526D7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 xml:space="preserve">EN16437 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k-SK" w:eastAsia="sk-SK"/>
              </w:rPr>
              <w:t>(&lt; 5min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magas szennyeződés</w:t>
            </w:r>
            <w:r w:rsidRPr="001C48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hu-HU" w:eastAsia="sk-SK"/>
              </w:rPr>
              <w:t>)</w:t>
            </w:r>
          </w:p>
        </w:tc>
      </w:tr>
      <w:tr w:rsidR="00526D7F" w:rsidRPr="00526D7F" w:rsidTr="005074D4">
        <w:trPr>
          <w:trHeight w:val="340"/>
        </w:trPr>
        <w:tc>
          <w:tcPr>
            <w:tcW w:w="9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D7F" w:rsidRPr="00526D7F" w:rsidRDefault="00526D7F" w:rsidP="005074D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Staphylococcus</w:t>
            </w:r>
            <w:proofErr w:type="spellEnd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526D7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k-SK" w:eastAsia="sk-SK"/>
              </w:rPr>
              <w:t>aureus</w:t>
            </w:r>
            <w:proofErr w:type="spellEnd"/>
          </w:p>
        </w:tc>
      </w:tr>
    </w:tbl>
    <w:p w:rsidR="00212140" w:rsidRPr="00526D7F" w:rsidRDefault="00526D7F">
      <w:pPr>
        <w:rPr>
          <w:rFonts w:ascii="Arial" w:hAnsi="Arial" w:cs="Arial"/>
          <w:color w:val="000000"/>
          <w:sz w:val="20"/>
          <w:szCs w:val="20"/>
          <w:lang w:val="hu-HU"/>
        </w:rPr>
      </w:pPr>
      <w:proofErr w:type="spellStart"/>
      <w:r w:rsidRPr="00526D7F">
        <w:rPr>
          <w:rFonts w:ascii="Arial" w:hAnsi="Arial" w:cs="Arial"/>
          <w:color w:val="000000"/>
          <w:sz w:val="20"/>
          <w:szCs w:val="20"/>
          <w:lang w:val="hu-HU"/>
        </w:rPr>
        <w:t>Barrier</w:t>
      </w:r>
      <w:proofErr w:type="spellEnd"/>
      <w:r w:rsidRPr="00526D7F">
        <w:rPr>
          <w:rFonts w:ascii="Arial" w:hAnsi="Arial" w:cs="Arial"/>
          <w:color w:val="000000"/>
          <w:sz w:val="20"/>
          <w:szCs w:val="20"/>
          <w:lang w:val="hu-HU"/>
        </w:rPr>
        <w:t>; hatékonyság &lt;</w:t>
      </w:r>
      <w:bookmarkStart w:id="0" w:name="_GoBack"/>
      <w:bookmarkEnd w:id="0"/>
      <w:r w:rsidRPr="00526D7F">
        <w:rPr>
          <w:rFonts w:ascii="Arial" w:hAnsi="Arial" w:cs="Arial"/>
          <w:color w:val="000000"/>
          <w:sz w:val="20"/>
          <w:szCs w:val="20"/>
          <w:lang w:val="hu-HU"/>
        </w:rPr>
        <w:t>12 óra</w:t>
      </w:r>
      <w:r>
        <w:rPr>
          <w:rFonts w:ascii="Arial" w:hAnsi="Arial" w:cs="Arial"/>
          <w:color w:val="000000"/>
          <w:sz w:val="20"/>
          <w:szCs w:val="20"/>
          <w:lang w:val="hu-HU"/>
        </w:rPr>
        <w:t>.</w:t>
      </w:r>
    </w:p>
    <w:sectPr w:rsidR="00212140" w:rsidRPr="00526D7F" w:rsidSect="005074D4">
      <w:headerReference w:type="default" r:id="rId6"/>
      <w:pgSz w:w="11906" w:h="16838"/>
      <w:pgMar w:top="1418" w:right="1133" w:bottom="7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FA0" w:rsidRDefault="00773FA0" w:rsidP="004C2958">
      <w:r>
        <w:separator/>
      </w:r>
    </w:p>
  </w:endnote>
  <w:endnote w:type="continuationSeparator" w:id="0">
    <w:p w:rsidR="00773FA0" w:rsidRDefault="00773FA0" w:rsidP="004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FA0" w:rsidRDefault="00773FA0" w:rsidP="004C2958">
      <w:r>
        <w:separator/>
      </w:r>
    </w:p>
  </w:footnote>
  <w:footnote w:type="continuationSeparator" w:id="0">
    <w:p w:rsidR="00773FA0" w:rsidRDefault="00773FA0" w:rsidP="004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958" w:rsidRDefault="00F83638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-807720</wp:posOffset>
          </wp:positionH>
          <wp:positionV relativeFrom="paragraph">
            <wp:posOffset>-508635</wp:posOffset>
          </wp:positionV>
          <wp:extent cx="7547610" cy="10675620"/>
          <wp:effectExtent l="19050" t="0" r="0" b="0"/>
          <wp:wrapNone/>
          <wp:docPr id="4" name="Obrázek 2" descr="Tekrocid T1 Podtisk dezinfekce A4 - čist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ekrocid T1 Podtisk dezinfekce A4 - čist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67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52"/>
    <w:rsid w:val="00072102"/>
    <w:rsid w:val="0009570B"/>
    <w:rsid w:val="00102269"/>
    <w:rsid w:val="001B4DC2"/>
    <w:rsid w:val="001C48ED"/>
    <w:rsid w:val="00212140"/>
    <w:rsid w:val="00221B1C"/>
    <w:rsid w:val="00341ACC"/>
    <w:rsid w:val="00352E30"/>
    <w:rsid w:val="00413756"/>
    <w:rsid w:val="00483DCA"/>
    <w:rsid w:val="004B0C6C"/>
    <w:rsid w:val="004C2958"/>
    <w:rsid w:val="004E3A3C"/>
    <w:rsid w:val="005074D4"/>
    <w:rsid w:val="00526D7F"/>
    <w:rsid w:val="005E690A"/>
    <w:rsid w:val="0070084B"/>
    <w:rsid w:val="00721B73"/>
    <w:rsid w:val="007323F1"/>
    <w:rsid w:val="007377CE"/>
    <w:rsid w:val="00773FA0"/>
    <w:rsid w:val="00864FC2"/>
    <w:rsid w:val="009775F2"/>
    <w:rsid w:val="00A7411A"/>
    <w:rsid w:val="00B95052"/>
    <w:rsid w:val="00BE5E43"/>
    <w:rsid w:val="00D67477"/>
    <w:rsid w:val="00D71D5F"/>
    <w:rsid w:val="00D95319"/>
    <w:rsid w:val="00E4484E"/>
    <w:rsid w:val="00E52921"/>
    <w:rsid w:val="00E625D8"/>
    <w:rsid w:val="00E76C2A"/>
    <w:rsid w:val="00ED1C6B"/>
    <w:rsid w:val="00F7600D"/>
    <w:rsid w:val="00F83638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87225B"/>
  <w15:docId w15:val="{6CDADFBA-4247-4465-A517-998B82F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B95052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dpis2">
    <w:name w:val="heading 2"/>
    <w:basedOn w:val="Normlny"/>
    <w:next w:val="Normlny"/>
    <w:qFormat/>
    <w:rsid w:val="00B95052"/>
    <w:pPr>
      <w:keepNext/>
      <w:tabs>
        <w:tab w:val="left" w:pos="0"/>
      </w:tabs>
      <w:spacing w:before="120"/>
      <w:jc w:val="center"/>
      <w:outlineLvl w:val="1"/>
    </w:pPr>
    <w:rPr>
      <w:rFonts w:ascii="Arial" w:hAnsi="Arial"/>
      <w:i/>
      <w:szCs w:val="20"/>
      <w:lang w:val="en-GB" w:eastAsia="en-US"/>
    </w:rPr>
  </w:style>
  <w:style w:type="paragraph" w:styleId="Nadpis5">
    <w:name w:val="heading 5"/>
    <w:basedOn w:val="Normlny"/>
    <w:next w:val="Normlny"/>
    <w:qFormat/>
    <w:rsid w:val="00B950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qFormat/>
    <w:rsid w:val="00B95052"/>
    <w:pPr>
      <w:spacing w:before="240" w:after="60"/>
      <w:outlineLvl w:val="7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95052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customStyle="1" w:styleId="hps">
    <w:name w:val="hps"/>
    <w:basedOn w:val="Predvolenpsmoodseku"/>
    <w:rsid w:val="00B95052"/>
  </w:style>
  <w:style w:type="character" w:customStyle="1" w:styleId="hpsalt-edited">
    <w:name w:val="hps alt-edited"/>
    <w:basedOn w:val="Predvolenpsmoodseku"/>
    <w:rsid w:val="00B95052"/>
  </w:style>
  <w:style w:type="character" w:customStyle="1" w:styleId="shorttext">
    <w:name w:val="short_text"/>
    <w:basedOn w:val="Predvolenpsmoodseku"/>
    <w:rsid w:val="00B95052"/>
  </w:style>
  <w:style w:type="paragraph" w:styleId="Pta">
    <w:name w:val="footer"/>
    <w:basedOn w:val="Normlny"/>
    <w:link w:val="PtaChar"/>
    <w:rsid w:val="004C295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C29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817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TEKRO Nitra, s.r.o.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Václavová</dc:creator>
  <cp:lastModifiedBy>Radka Václavová</cp:lastModifiedBy>
  <cp:revision>5</cp:revision>
  <dcterms:created xsi:type="dcterms:W3CDTF">2019-03-05T18:50:00Z</dcterms:created>
  <dcterms:modified xsi:type="dcterms:W3CDTF">2019-10-15T08:02:00Z</dcterms:modified>
</cp:coreProperties>
</file>